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3543A" w14:textId="77777777" w:rsidR="007A1FE3" w:rsidRPr="007A1FE3" w:rsidRDefault="007A1FE3" w:rsidP="007A1FE3">
      <w:pPr>
        <w:pStyle w:val="NoSpacing"/>
        <w:jc w:val="center"/>
        <w:rPr>
          <w:b/>
          <w:bCs/>
          <w:sz w:val="32"/>
          <w:szCs w:val="32"/>
        </w:rPr>
      </w:pPr>
      <w:r w:rsidRPr="007A1FE3">
        <w:rPr>
          <w:b/>
          <w:bCs/>
          <w:sz w:val="32"/>
          <w:szCs w:val="32"/>
        </w:rPr>
        <w:t>MICHAEL J. CUMMINGS</w:t>
      </w:r>
    </w:p>
    <w:p w14:paraId="64D2F129" w14:textId="77777777" w:rsidR="007A1FE3" w:rsidRPr="007A1FE3" w:rsidRDefault="007A1FE3" w:rsidP="007A1FE3">
      <w:pPr>
        <w:pStyle w:val="NoSpacing"/>
        <w:jc w:val="center"/>
        <w:rPr>
          <w:b/>
          <w:bCs/>
          <w:sz w:val="32"/>
          <w:szCs w:val="32"/>
        </w:rPr>
      </w:pPr>
      <w:r w:rsidRPr="007A1FE3">
        <w:rPr>
          <w:b/>
          <w:bCs/>
          <w:sz w:val="32"/>
          <w:szCs w:val="32"/>
        </w:rPr>
        <w:t>201 W EVERGREEN AVE, APT. 715</w:t>
      </w:r>
    </w:p>
    <w:p w14:paraId="0D761703" w14:textId="77777777" w:rsidR="006D5653" w:rsidRDefault="007A1FE3" w:rsidP="006D5653">
      <w:pPr>
        <w:pStyle w:val="NoSpacing"/>
        <w:jc w:val="center"/>
        <w:rPr>
          <w:b/>
          <w:bCs/>
          <w:sz w:val="32"/>
          <w:szCs w:val="32"/>
        </w:rPr>
      </w:pPr>
      <w:r w:rsidRPr="007A1FE3">
        <w:rPr>
          <w:b/>
          <w:bCs/>
          <w:sz w:val="32"/>
          <w:szCs w:val="32"/>
        </w:rPr>
        <w:t>CHESTNUT HILL, PA 19118</w:t>
      </w:r>
    </w:p>
    <w:p w14:paraId="4FB5C184" w14:textId="77777777" w:rsidR="006D5653" w:rsidRDefault="006D5653" w:rsidP="006D5653">
      <w:pPr>
        <w:pStyle w:val="NoSpacing"/>
        <w:jc w:val="center"/>
        <w:rPr>
          <w:b/>
          <w:bCs/>
          <w:sz w:val="32"/>
          <w:szCs w:val="32"/>
        </w:rPr>
      </w:pPr>
    </w:p>
    <w:p w14:paraId="3DD53C81" w14:textId="39762D80" w:rsidR="007A1FE3" w:rsidRPr="006D5653" w:rsidRDefault="006D5653" w:rsidP="007A1FE3">
      <w:pPr>
        <w:pStyle w:val="NoSpacing"/>
        <w:rPr>
          <w:sz w:val="24"/>
          <w:szCs w:val="24"/>
        </w:rPr>
      </w:pPr>
      <w:r w:rsidRPr="006D5653">
        <w:rPr>
          <w:sz w:val="24"/>
          <w:szCs w:val="24"/>
        </w:rPr>
        <w:t>December 2, 2023</w:t>
      </w:r>
    </w:p>
    <w:p w14:paraId="118D89E3" w14:textId="77777777" w:rsidR="006D5653" w:rsidRDefault="006D5653" w:rsidP="007A1FE3">
      <w:pPr>
        <w:pStyle w:val="NoSpacing"/>
      </w:pPr>
    </w:p>
    <w:p w14:paraId="387EFCBA" w14:textId="77777777" w:rsidR="007A1FE3" w:rsidRDefault="007A1FE3" w:rsidP="007A1FE3">
      <w:pPr>
        <w:pStyle w:val="NoSpacing"/>
      </w:pPr>
      <w:r>
        <w:t>Letters Editor</w:t>
      </w:r>
    </w:p>
    <w:p w14:paraId="7AB23991" w14:textId="2C4F9982" w:rsidR="007A1FE3" w:rsidRDefault="007A1FE3" w:rsidP="007A1FE3">
      <w:pPr>
        <w:pStyle w:val="NoSpacing"/>
      </w:pPr>
      <w:r>
        <w:t xml:space="preserve">NEW YORK TIMES </w:t>
      </w:r>
    </w:p>
    <w:p w14:paraId="74FAC136" w14:textId="1C76E275" w:rsidR="007A1FE3" w:rsidRDefault="007A1FE3" w:rsidP="007A1FE3">
      <w:pPr>
        <w:pStyle w:val="NoSpacing"/>
      </w:pPr>
      <w:r>
        <w:t>620 8</w:t>
      </w:r>
      <w:r w:rsidRPr="007A1FE3">
        <w:rPr>
          <w:vertAlign w:val="superscript"/>
        </w:rPr>
        <w:t>TH</w:t>
      </w:r>
      <w:r>
        <w:t xml:space="preserve"> Ave </w:t>
      </w:r>
    </w:p>
    <w:p w14:paraId="0FED3698" w14:textId="3B5834AD" w:rsidR="007A1FE3" w:rsidRDefault="007A1FE3" w:rsidP="007A1FE3">
      <w:pPr>
        <w:pStyle w:val="NoSpacing"/>
      </w:pPr>
      <w:r>
        <w:t xml:space="preserve"> New York, New York 10018  </w:t>
      </w:r>
    </w:p>
    <w:p w14:paraId="1A541E9E" w14:textId="77777777" w:rsidR="007A1FE3" w:rsidRDefault="007A1FE3" w:rsidP="007A1FE3">
      <w:pPr>
        <w:pStyle w:val="NoSpacing"/>
      </w:pPr>
    </w:p>
    <w:p w14:paraId="09C7399A" w14:textId="77777777" w:rsidR="007A1FE3" w:rsidRDefault="007A1FE3" w:rsidP="007A1FE3">
      <w:pPr>
        <w:pStyle w:val="NoSpacing"/>
      </w:pPr>
      <w:r>
        <w:t>Dear Editor:</w:t>
      </w:r>
    </w:p>
    <w:p w14:paraId="7629FEED" w14:textId="77777777" w:rsidR="00420AAC" w:rsidRDefault="00420AAC" w:rsidP="007A1FE3">
      <w:pPr>
        <w:pStyle w:val="NoSpacing"/>
      </w:pPr>
    </w:p>
    <w:p w14:paraId="441DA3C0" w14:textId="562B9EA3" w:rsidR="00682752" w:rsidRDefault="00420AAC" w:rsidP="007A1FE3">
      <w:pPr>
        <w:pStyle w:val="NoSpacing"/>
      </w:pPr>
      <w:r>
        <w:t xml:space="preserve">The underlying </w:t>
      </w:r>
      <w:r w:rsidR="0052077E">
        <w:t>optimism of Ms.  Stack’s re</w:t>
      </w:r>
      <w:r>
        <w:t xml:space="preserve">-united Ireland </w:t>
      </w:r>
      <w:r w:rsidR="0052077E">
        <w:t xml:space="preserve">commentary </w:t>
      </w:r>
      <w:r>
        <w:t>(11/23) must be tempered.  Britain’s Conservatives</w:t>
      </w:r>
      <w:r w:rsidR="007D57CE">
        <w:t xml:space="preserve"> </w:t>
      </w:r>
      <w:proofErr w:type="gramStart"/>
      <w:r w:rsidR="007D57CE">
        <w:t>will</w:t>
      </w:r>
      <w:r>
        <w:t xml:space="preserve">  </w:t>
      </w:r>
      <w:r w:rsidR="007D57CE">
        <w:t>deploy</w:t>
      </w:r>
      <w:proofErr w:type="gramEnd"/>
      <w:r w:rsidR="007D57CE">
        <w:t xml:space="preserve"> </w:t>
      </w:r>
      <w:r>
        <w:t xml:space="preserve"> every obstruction tactic</w:t>
      </w:r>
      <w:r w:rsidR="007D57CE">
        <w:t xml:space="preserve"> and </w:t>
      </w:r>
      <w:r>
        <w:t>take the “long view” of ending</w:t>
      </w:r>
      <w:r w:rsidR="006D5653">
        <w:t xml:space="preserve"> Northern Ireland, a colonial relic.   </w:t>
      </w:r>
      <w:r>
        <w:t xml:space="preserve">  Former Prime Minister Boris Johnson claimed there would be no Ir</w:t>
      </w:r>
      <w:r w:rsidR="004E1BFA">
        <w:t xml:space="preserve">ish unity </w:t>
      </w:r>
      <w:r>
        <w:t xml:space="preserve">  referendum</w:t>
      </w:r>
      <w:r w:rsidR="006D5653">
        <w:t>…</w:t>
      </w:r>
      <w:r w:rsidR="004E1BFA">
        <w:t xml:space="preserve"> required </w:t>
      </w:r>
      <w:proofErr w:type="gramStart"/>
      <w:r w:rsidR="006D5653">
        <w:t xml:space="preserve">by </w:t>
      </w:r>
      <w:r w:rsidR="004E1BFA">
        <w:t xml:space="preserve"> the</w:t>
      </w:r>
      <w:proofErr w:type="gramEnd"/>
      <w:r w:rsidR="004E1BFA">
        <w:t xml:space="preserve"> Good Friday Agreement</w:t>
      </w:r>
      <w:r w:rsidR="006D5653">
        <w:t>…</w:t>
      </w:r>
      <w:r w:rsidR="004E1BFA">
        <w:t xml:space="preserve"> “</w:t>
      </w:r>
      <w:r>
        <w:t>for a very, very long time.”</w:t>
      </w:r>
      <w:r w:rsidR="004E1BFA">
        <w:t xml:space="preserve"> The first step in this long process </w:t>
      </w:r>
      <w:r w:rsidR="00D949D8">
        <w:t>has already begun with</w:t>
      </w:r>
      <w:r w:rsidR="004E1BFA">
        <w:t xml:space="preserve"> the Conservative Parliament’s </w:t>
      </w:r>
      <w:r w:rsidR="00D949D8">
        <w:t>burying a</w:t>
      </w:r>
      <w:r w:rsidR="004E1BFA">
        <w:t xml:space="preserve"> legacy of lawless </w:t>
      </w:r>
      <w:r w:rsidR="00D949D8">
        <w:t>murders in</w:t>
      </w:r>
      <w:r w:rsidR="004E1BFA">
        <w:t xml:space="preserve"> Northern </w:t>
      </w:r>
      <w:r w:rsidR="00D949D8">
        <w:t>Ireland involving</w:t>
      </w:r>
      <w:r w:rsidR="004E1BFA">
        <w:t xml:space="preserve"> Army and MI-5 </w:t>
      </w:r>
      <w:r w:rsidR="00D949D8">
        <w:t>collusion with</w:t>
      </w:r>
      <w:r w:rsidR="004E1BFA">
        <w:t xml:space="preserve"> loyalist terrorists. </w:t>
      </w:r>
      <w:r w:rsidR="007D57CE">
        <w:t>Disputes over r</w:t>
      </w:r>
      <w:r w:rsidR="00D949D8">
        <w:t xml:space="preserve">eferendum </w:t>
      </w:r>
      <w:r w:rsidR="00F620F4">
        <w:t xml:space="preserve">language, </w:t>
      </w:r>
      <w:r w:rsidR="0052077E">
        <w:t xml:space="preserve">long </w:t>
      </w:r>
      <w:r w:rsidR="00F620F4">
        <w:t>bureaucratic</w:t>
      </w:r>
      <w:r w:rsidR="00682752">
        <w:t xml:space="preserve"> reviews,</w:t>
      </w:r>
      <w:r w:rsidR="002F44AC">
        <w:t xml:space="preserve"> and</w:t>
      </w:r>
      <w:r w:rsidR="00682752">
        <w:t xml:space="preserve"> Parliament</w:t>
      </w:r>
      <w:r w:rsidR="0052077E">
        <w:t xml:space="preserve">ary </w:t>
      </w:r>
      <w:r w:rsidR="00682752">
        <w:t xml:space="preserve">stages </w:t>
      </w:r>
      <w:r w:rsidR="002F44AC">
        <w:t>will follow</w:t>
      </w:r>
      <w:r w:rsidR="0052077E">
        <w:t xml:space="preserve">.  The </w:t>
      </w:r>
      <w:r w:rsidR="006D5653">
        <w:t xml:space="preserve">actual </w:t>
      </w:r>
      <w:r w:rsidR="0052077E">
        <w:t>conduct of a</w:t>
      </w:r>
      <w:r w:rsidR="006D5653">
        <w:t xml:space="preserve"> </w:t>
      </w:r>
      <w:r w:rsidR="0052077E">
        <w:t xml:space="preserve">referendum   vote </w:t>
      </w:r>
      <w:r w:rsidR="00F620F4">
        <w:t xml:space="preserve">could </w:t>
      </w:r>
      <w:r w:rsidR="0052077E">
        <w:t xml:space="preserve">be </w:t>
      </w:r>
      <w:r w:rsidR="006D5653">
        <w:t>delayed 4</w:t>
      </w:r>
      <w:r w:rsidR="00682752">
        <w:t xml:space="preserve"> </w:t>
      </w:r>
      <w:r w:rsidR="006D5653">
        <w:t>years; longer</w:t>
      </w:r>
      <w:r w:rsidR="0052077E">
        <w:t xml:space="preserve"> </w:t>
      </w:r>
      <w:r w:rsidR="006D5653">
        <w:t>than it</w:t>
      </w:r>
      <w:r w:rsidR="00682752">
        <w:t xml:space="preserve"> has taken </w:t>
      </w:r>
      <w:r w:rsidR="007D57CE">
        <w:t xml:space="preserve">for </w:t>
      </w:r>
      <w:r w:rsidR="00682752">
        <w:t>Britain</w:t>
      </w:r>
      <w:r w:rsidR="007D57CE">
        <w:t xml:space="preserve"> to</w:t>
      </w:r>
      <w:r w:rsidR="00682752">
        <w:t xml:space="preserve"> exit the EU</w:t>
      </w:r>
      <w:r w:rsidR="007D57CE">
        <w:t xml:space="preserve">.  </w:t>
      </w:r>
      <w:r w:rsidR="00682752">
        <w:t xml:space="preserve">This much is expected from a party whose core constituencies are the Army, MI-5 and monarchists </w:t>
      </w:r>
      <w:r w:rsidR="006D5653">
        <w:t>that have</w:t>
      </w:r>
      <w:r w:rsidR="0052077E">
        <w:t xml:space="preserve"> </w:t>
      </w:r>
      <w:r w:rsidR="006D5653">
        <w:t>been perfecting</w:t>
      </w:r>
      <w:r w:rsidR="00D949D8">
        <w:t xml:space="preserve"> Ireland’s </w:t>
      </w:r>
      <w:r w:rsidR="0052077E">
        <w:t xml:space="preserve">violent </w:t>
      </w:r>
      <w:r w:rsidR="00D949D8">
        <w:t>partition</w:t>
      </w:r>
      <w:r w:rsidR="00682752">
        <w:t xml:space="preserve"> for over 100 years. </w:t>
      </w:r>
    </w:p>
    <w:p w14:paraId="232FE83C" w14:textId="77777777" w:rsidR="00682752" w:rsidRDefault="00682752" w:rsidP="007A1FE3">
      <w:pPr>
        <w:pStyle w:val="NoSpacing"/>
      </w:pPr>
    </w:p>
    <w:p w14:paraId="768A17D7" w14:textId="1220F97A" w:rsidR="00420AAC" w:rsidRDefault="00682752" w:rsidP="007A1FE3">
      <w:pPr>
        <w:pStyle w:val="NoSpacing"/>
      </w:pPr>
      <w:r>
        <w:t xml:space="preserve">The only thing likely </w:t>
      </w:r>
      <w:r w:rsidR="00D949D8">
        <w:t xml:space="preserve">to </w:t>
      </w:r>
      <w:r>
        <w:t>alter this grim scenario is a new US-UK trade deal</w:t>
      </w:r>
      <w:r w:rsidR="00D949D8">
        <w:t>, some say a Brexit bail-out, linked</w:t>
      </w:r>
      <w:r>
        <w:t xml:space="preserve"> to </w:t>
      </w:r>
      <w:proofErr w:type="gramStart"/>
      <w:r w:rsidR="007D57CE">
        <w:t>a</w:t>
      </w:r>
      <w:proofErr w:type="gramEnd"/>
      <w:r>
        <w:t xml:space="preserve"> EU-UK-US pact </w:t>
      </w:r>
      <w:r w:rsidR="007D57CE">
        <w:t xml:space="preserve">restoring Ireland’s unity.  </w:t>
      </w:r>
      <w:r w:rsidR="00D949D8">
        <w:t xml:space="preserve">It </w:t>
      </w:r>
      <w:r w:rsidR="002F44AC">
        <w:t>would be a</w:t>
      </w:r>
      <w:r w:rsidR="00D949D8">
        <w:t xml:space="preserve"> win-win for all and</w:t>
      </w:r>
      <w:r w:rsidR="002F44AC">
        <w:t>, likely, the</w:t>
      </w:r>
      <w:r w:rsidR="00D949D8">
        <w:t xml:space="preserve"> only bright spot </w:t>
      </w:r>
      <w:r w:rsidR="002F44AC">
        <w:t xml:space="preserve">in U. S. foreign affairs for </w:t>
      </w:r>
      <w:r w:rsidR="007D57CE">
        <w:t xml:space="preserve">years to come.  </w:t>
      </w:r>
      <w:r w:rsidR="002F44AC">
        <w:t xml:space="preserve">  </w:t>
      </w:r>
      <w:r w:rsidR="00D949D8">
        <w:t xml:space="preserve">  </w:t>
      </w:r>
      <w:r>
        <w:t xml:space="preserve">  </w:t>
      </w:r>
    </w:p>
    <w:p w14:paraId="6B8AFC5D" w14:textId="77777777" w:rsidR="007A1FE3" w:rsidRDefault="007A1FE3" w:rsidP="007A1FE3">
      <w:pPr>
        <w:pStyle w:val="NoSpacing"/>
      </w:pPr>
    </w:p>
    <w:p w14:paraId="7D209911" w14:textId="53B0DC28" w:rsidR="007A1FE3" w:rsidRDefault="007A1FE3" w:rsidP="007A1FE3">
      <w:pPr>
        <w:pStyle w:val="NoSpacing"/>
      </w:pPr>
      <w:r>
        <w:t>Michael J. Cummings</w:t>
      </w:r>
      <w:r w:rsidR="00F620F4">
        <w:t xml:space="preserve"> former National Secretary of the American Brexit Committee</w:t>
      </w:r>
    </w:p>
    <w:p w14:paraId="669D26EC" w14:textId="77777777" w:rsidR="007A1FE3" w:rsidRDefault="007A1FE3" w:rsidP="007A1FE3">
      <w:pPr>
        <w:pStyle w:val="NoSpacing"/>
      </w:pPr>
      <w:r>
        <w:t>castlecomer@gmail.com</w:t>
      </w:r>
    </w:p>
    <w:p w14:paraId="35EB0E6A" w14:textId="77777777" w:rsidR="007A1FE3" w:rsidRDefault="007A1FE3" w:rsidP="007A1FE3">
      <w:pPr>
        <w:pStyle w:val="NoSpacing"/>
      </w:pPr>
      <w:r>
        <w:t>267-766-5028</w:t>
      </w:r>
    </w:p>
    <w:p w14:paraId="202A6643" w14:textId="0F80AFE4" w:rsidR="006D5653" w:rsidRDefault="006D5653" w:rsidP="007A1FE3">
      <w:pPr>
        <w:pStyle w:val="NoSpacing"/>
      </w:pPr>
      <w:r>
        <w:t>americanbrexitcommittee.com</w:t>
      </w:r>
    </w:p>
    <w:p w14:paraId="1594DAD1" w14:textId="77777777" w:rsidR="007A1FE3" w:rsidRDefault="007A1FE3" w:rsidP="007A1FE3">
      <w:pPr>
        <w:pStyle w:val="NoSpacing"/>
      </w:pPr>
    </w:p>
    <w:p w14:paraId="0A9B4365" w14:textId="77777777" w:rsidR="007A1FE3" w:rsidRDefault="007A1FE3" w:rsidP="007A1FE3">
      <w:pPr>
        <w:pStyle w:val="NoSpacing"/>
      </w:pPr>
    </w:p>
    <w:p w14:paraId="01752767" w14:textId="72D05AF0" w:rsidR="007A1FE3" w:rsidRPr="006D5653" w:rsidRDefault="007A1FE3" w:rsidP="007A1FE3">
      <w:pPr>
        <w:pStyle w:val="NoSpacing"/>
        <w:rPr>
          <w:b/>
          <w:bCs/>
          <w:i/>
          <w:iCs/>
          <w:sz w:val="20"/>
          <w:szCs w:val="20"/>
        </w:rPr>
      </w:pPr>
      <w:r w:rsidRPr="006D5653">
        <w:rPr>
          <w:b/>
          <w:bCs/>
          <w:i/>
          <w:iCs/>
          <w:sz w:val="20"/>
          <w:szCs w:val="20"/>
        </w:rPr>
        <w:t xml:space="preserve"> Michael J. Cummings, a native of </w:t>
      </w:r>
      <w:proofErr w:type="spellStart"/>
      <w:r w:rsidRPr="006D5653">
        <w:rPr>
          <w:b/>
          <w:bCs/>
          <w:i/>
          <w:iCs/>
          <w:sz w:val="20"/>
          <w:szCs w:val="20"/>
        </w:rPr>
        <w:t>Spfld</w:t>
      </w:r>
      <w:proofErr w:type="spellEnd"/>
      <w:r w:rsidRPr="006D5653">
        <w:rPr>
          <w:b/>
          <w:bCs/>
          <w:i/>
          <w:iCs/>
          <w:sz w:val="20"/>
          <w:szCs w:val="20"/>
        </w:rPr>
        <w:t xml:space="preserve">., MA, </w:t>
      </w:r>
      <w:r w:rsidR="002F44AC" w:rsidRPr="006D5653">
        <w:rPr>
          <w:b/>
          <w:bCs/>
          <w:i/>
          <w:iCs/>
          <w:sz w:val="20"/>
          <w:szCs w:val="20"/>
        </w:rPr>
        <w:t>(</w:t>
      </w:r>
      <w:r w:rsidRPr="006D5653">
        <w:rPr>
          <w:b/>
          <w:bCs/>
          <w:i/>
          <w:iCs/>
          <w:sz w:val="20"/>
          <w:szCs w:val="20"/>
        </w:rPr>
        <w:t>St. Anselm’s College, B. A., 1968; NYU, MPA., 1970</w:t>
      </w:r>
      <w:r w:rsidR="002F44AC" w:rsidRPr="006D5653">
        <w:rPr>
          <w:b/>
          <w:bCs/>
          <w:i/>
          <w:iCs/>
          <w:sz w:val="20"/>
          <w:szCs w:val="20"/>
        </w:rPr>
        <w:t>)</w:t>
      </w:r>
      <w:r w:rsidRPr="006D5653">
        <w:rPr>
          <w:b/>
          <w:bCs/>
          <w:i/>
          <w:iCs/>
          <w:sz w:val="20"/>
          <w:szCs w:val="20"/>
        </w:rPr>
        <w:t xml:space="preserve">. He co-founded the American Brexit Committee in 2016 and served as Secretary until March, 2023.  He is the only person to serve on each of the National Boards of the Irish American Unity Conference (1996-2013), the Ancient Order of Hibernians (2001-2008), and the Irish Northern Aid Committee (1988-1996) primarily in public relations capacities.  </w:t>
      </w:r>
    </w:p>
    <w:p w14:paraId="06754641" w14:textId="77777777" w:rsidR="007A1FE3" w:rsidRPr="006D5653" w:rsidRDefault="007A1FE3" w:rsidP="007A1FE3">
      <w:pPr>
        <w:pStyle w:val="NoSpacing"/>
        <w:rPr>
          <w:b/>
          <w:bCs/>
          <w:i/>
          <w:iCs/>
          <w:sz w:val="20"/>
          <w:szCs w:val="20"/>
        </w:rPr>
      </w:pPr>
      <w:r w:rsidRPr="006D5653">
        <w:rPr>
          <w:b/>
          <w:bCs/>
          <w:i/>
          <w:iCs/>
          <w:sz w:val="20"/>
          <w:szCs w:val="20"/>
        </w:rPr>
        <w:t xml:space="preserve">He has appeared on American, English, and Irish television and radio and his written commentary has appeared in major American, Irish-American, and Catholic print media.  He worked for the State of New York for 36 years. </w:t>
      </w:r>
    </w:p>
    <w:p w14:paraId="3AEE7584" w14:textId="77777777" w:rsidR="00907741" w:rsidRPr="006D5653" w:rsidRDefault="00907741" w:rsidP="007A1FE3">
      <w:pPr>
        <w:pStyle w:val="NoSpacing"/>
        <w:rPr>
          <w:b/>
          <w:bCs/>
          <w:i/>
          <w:iCs/>
          <w:sz w:val="20"/>
          <w:szCs w:val="20"/>
        </w:rPr>
      </w:pPr>
    </w:p>
    <w:sectPr w:rsidR="00907741" w:rsidRPr="006D5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E3"/>
    <w:rsid w:val="002F44AC"/>
    <w:rsid w:val="00420AAC"/>
    <w:rsid w:val="00426C34"/>
    <w:rsid w:val="004E1BFA"/>
    <w:rsid w:val="0052077E"/>
    <w:rsid w:val="00682752"/>
    <w:rsid w:val="006D5653"/>
    <w:rsid w:val="007A1FE3"/>
    <w:rsid w:val="007C1AE2"/>
    <w:rsid w:val="007D57CE"/>
    <w:rsid w:val="00907741"/>
    <w:rsid w:val="00A566E1"/>
    <w:rsid w:val="00C845A0"/>
    <w:rsid w:val="00D949D8"/>
    <w:rsid w:val="00EC53F5"/>
    <w:rsid w:val="00F620F4"/>
    <w:rsid w:val="00FC3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581C"/>
  <w15:chartTrackingRefBased/>
  <w15:docId w15:val="{A184D0B6-7273-4698-BF3F-219A9F44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1F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 Cummings</dc:creator>
  <cp:keywords/>
  <dc:description/>
  <cp:lastModifiedBy>Michael John Cummings</cp:lastModifiedBy>
  <cp:revision>4</cp:revision>
  <cp:lastPrinted>2023-11-29T21:00:00Z</cp:lastPrinted>
  <dcterms:created xsi:type="dcterms:W3CDTF">2023-11-29T21:20:00Z</dcterms:created>
  <dcterms:modified xsi:type="dcterms:W3CDTF">2023-12-04T17:46:00Z</dcterms:modified>
</cp:coreProperties>
</file>